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6D9" w:rsidRPr="00A87DD0" w:rsidRDefault="006D5973" w:rsidP="00A87D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Информационнаякартинадня07122082"/>
      <w:r w:rsidRPr="00A87DD0">
        <w:rPr>
          <w:rFonts w:ascii="Times New Roman" w:hAnsi="Times New Roman" w:cs="Times New Roman"/>
          <w:b/>
          <w:sz w:val="26"/>
          <w:szCs w:val="26"/>
        </w:rPr>
        <w:t>Один</w:t>
      </w:r>
      <w:r w:rsidR="00B826D9" w:rsidRPr="00A87DD0">
        <w:rPr>
          <w:rFonts w:ascii="Times New Roman" w:hAnsi="Times New Roman" w:cs="Times New Roman"/>
          <w:b/>
          <w:sz w:val="26"/>
          <w:szCs w:val="26"/>
        </w:rPr>
        <w:t xml:space="preserve"> к 21 в пользу безналичных платежей</w:t>
      </w:r>
    </w:p>
    <w:p w:rsidR="00330AB4" w:rsidRPr="00A87DD0" w:rsidRDefault="00330AB4" w:rsidP="00330AB4">
      <w:pPr>
        <w:pStyle w:val="object-listbody"/>
        <w:spacing w:before="0" w:beforeAutospacing="0" w:after="0" w:afterAutospacing="0"/>
        <w:jc w:val="both"/>
        <w:rPr>
          <w:rFonts w:eastAsiaTheme="minorHAnsi"/>
          <w:sz w:val="26"/>
          <w:szCs w:val="26"/>
          <w:lang w:eastAsia="en-US"/>
        </w:rPr>
      </w:pPr>
    </w:p>
    <w:p w:rsidR="00CA07F6" w:rsidRPr="00A87DD0" w:rsidRDefault="007C10E4" w:rsidP="00A87DD0">
      <w:pPr>
        <w:pStyle w:val="object-listbody"/>
        <w:spacing w:before="0" w:beforeAutospacing="0" w:after="0" w:afterAutospacing="0"/>
        <w:ind w:firstLine="708"/>
        <w:jc w:val="both"/>
        <w:rPr>
          <w:i/>
          <w:sz w:val="26"/>
          <w:szCs w:val="26"/>
        </w:rPr>
      </w:pPr>
      <w:r w:rsidRPr="00A87DD0">
        <w:rPr>
          <w:i/>
          <w:sz w:val="26"/>
          <w:szCs w:val="26"/>
        </w:rPr>
        <w:t xml:space="preserve">За </w:t>
      </w:r>
      <w:r w:rsidR="00CA07F6" w:rsidRPr="00A87DD0">
        <w:rPr>
          <w:i/>
          <w:sz w:val="26"/>
          <w:szCs w:val="26"/>
        </w:rPr>
        <w:t>девять</w:t>
      </w:r>
      <w:r w:rsidRPr="00A87DD0">
        <w:rPr>
          <w:i/>
          <w:sz w:val="26"/>
          <w:szCs w:val="26"/>
        </w:rPr>
        <w:t xml:space="preserve"> месяцев 2021 года с использованием платеж</w:t>
      </w:r>
      <w:r w:rsidR="008052C6" w:rsidRPr="00A87DD0">
        <w:rPr>
          <w:i/>
          <w:sz w:val="26"/>
          <w:szCs w:val="26"/>
        </w:rPr>
        <w:t xml:space="preserve">ных карт </w:t>
      </w:r>
      <w:r w:rsidRPr="00A87DD0">
        <w:rPr>
          <w:i/>
          <w:sz w:val="26"/>
          <w:szCs w:val="26"/>
        </w:rPr>
        <w:t xml:space="preserve">на территории области совершено </w:t>
      </w:r>
      <w:r w:rsidR="008052C6" w:rsidRPr="00A87DD0">
        <w:rPr>
          <w:i/>
          <w:sz w:val="26"/>
          <w:szCs w:val="26"/>
        </w:rPr>
        <w:t>около</w:t>
      </w:r>
      <w:r w:rsidRPr="00A87DD0">
        <w:rPr>
          <w:i/>
          <w:sz w:val="26"/>
          <w:szCs w:val="26"/>
        </w:rPr>
        <w:t xml:space="preserve"> </w:t>
      </w:r>
      <w:r w:rsidR="008052C6" w:rsidRPr="00A87DD0">
        <w:rPr>
          <w:i/>
          <w:sz w:val="26"/>
          <w:szCs w:val="26"/>
        </w:rPr>
        <w:t xml:space="preserve">337 </w:t>
      </w:r>
      <w:r w:rsidRPr="00A87DD0">
        <w:rPr>
          <w:i/>
          <w:sz w:val="26"/>
          <w:szCs w:val="26"/>
        </w:rPr>
        <w:t xml:space="preserve">млн операций на сумму </w:t>
      </w:r>
      <w:r w:rsidR="008052C6" w:rsidRPr="00A87DD0">
        <w:rPr>
          <w:i/>
          <w:sz w:val="26"/>
          <w:szCs w:val="26"/>
        </w:rPr>
        <w:t>581</w:t>
      </w:r>
      <w:r w:rsidRPr="00A87DD0">
        <w:rPr>
          <w:i/>
          <w:sz w:val="26"/>
          <w:szCs w:val="26"/>
        </w:rPr>
        <w:t xml:space="preserve"> млрд рублей. Это превысило</w:t>
      </w:r>
      <w:r w:rsidR="00CA07F6" w:rsidRPr="00A87DD0">
        <w:rPr>
          <w:i/>
          <w:sz w:val="26"/>
          <w:szCs w:val="26"/>
        </w:rPr>
        <w:t xml:space="preserve"> на треть</w:t>
      </w:r>
      <w:r w:rsidRPr="00A87DD0">
        <w:rPr>
          <w:i/>
          <w:sz w:val="26"/>
          <w:szCs w:val="26"/>
        </w:rPr>
        <w:t xml:space="preserve"> показатели соответствующего периода </w:t>
      </w:r>
      <w:r w:rsidR="006A1913" w:rsidRPr="00A87DD0">
        <w:rPr>
          <w:i/>
          <w:sz w:val="26"/>
          <w:szCs w:val="26"/>
        </w:rPr>
        <w:t>прошлого</w:t>
      </w:r>
      <w:r w:rsidRPr="00A87DD0">
        <w:rPr>
          <w:i/>
          <w:sz w:val="26"/>
          <w:szCs w:val="26"/>
        </w:rPr>
        <w:t xml:space="preserve"> года</w:t>
      </w:r>
      <w:r w:rsidR="00CA07F6" w:rsidRPr="00A87DD0">
        <w:rPr>
          <w:i/>
          <w:sz w:val="26"/>
          <w:szCs w:val="26"/>
        </w:rPr>
        <w:t>.</w:t>
      </w:r>
    </w:p>
    <w:p w:rsidR="00330AB4" w:rsidRPr="00A87DD0" w:rsidRDefault="00330AB4" w:rsidP="00330AB4">
      <w:pPr>
        <w:pStyle w:val="object-listbody"/>
        <w:spacing w:before="0" w:beforeAutospacing="0" w:after="0" w:afterAutospacing="0"/>
        <w:jc w:val="both"/>
        <w:rPr>
          <w:sz w:val="26"/>
          <w:szCs w:val="26"/>
        </w:rPr>
      </w:pPr>
    </w:p>
    <w:p w:rsidR="006A1913" w:rsidRPr="00A87DD0" w:rsidRDefault="00BD1A15" w:rsidP="00A87DD0">
      <w:pPr>
        <w:pStyle w:val="object-listbody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87DD0">
        <w:rPr>
          <w:sz w:val="26"/>
          <w:szCs w:val="26"/>
        </w:rPr>
        <w:t>Владимирцы</w:t>
      </w:r>
      <w:r w:rsidR="007C10E4" w:rsidRPr="00A87DD0">
        <w:rPr>
          <w:sz w:val="26"/>
          <w:szCs w:val="26"/>
        </w:rPr>
        <w:t xml:space="preserve"> все чаще используют для расчетов платежные карты. </w:t>
      </w:r>
      <w:r w:rsidRPr="00A87DD0">
        <w:rPr>
          <w:sz w:val="26"/>
          <w:szCs w:val="26"/>
        </w:rPr>
        <w:t xml:space="preserve">На каждую операцию по снятию наличных приходится 21 операция по расчету картой. </w:t>
      </w:r>
      <w:r w:rsidR="006A1913" w:rsidRPr="00A87DD0">
        <w:rPr>
          <w:sz w:val="26"/>
          <w:szCs w:val="26"/>
        </w:rPr>
        <w:t>Число операций по оплате товаров и услуг выросло на треть</w:t>
      </w:r>
      <w:r w:rsidR="00613B92" w:rsidRPr="00A87DD0">
        <w:rPr>
          <w:sz w:val="26"/>
          <w:szCs w:val="26"/>
        </w:rPr>
        <w:t xml:space="preserve"> до </w:t>
      </w:r>
      <w:r w:rsidR="00561905" w:rsidRPr="00A87DD0">
        <w:rPr>
          <w:sz w:val="26"/>
          <w:szCs w:val="26"/>
        </w:rPr>
        <w:t>2</w:t>
      </w:r>
      <w:r w:rsidR="00613B92" w:rsidRPr="00A87DD0">
        <w:rPr>
          <w:sz w:val="26"/>
          <w:szCs w:val="26"/>
        </w:rPr>
        <w:t>95 млн</w:t>
      </w:r>
      <w:r w:rsidR="006A1913" w:rsidRPr="00A87DD0">
        <w:rPr>
          <w:sz w:val="26"/>
          <w:szCs w:val="26"/>
        </w:rPr>
        <w:t xml:space="preserve">. Их объем увеличился почти на 40%, превысив </w:t>
      </w:r>
      <w:r w:rsidR="00561905" w:rsidRPr="00A87DD0">
        <w:rPr>
          <w:sz w:val="26"/>
          <w:szCs w:val="26"/>
        </w:rPr>
        <w:t>1</w:t>
      </w:r>
      <w:r w:rsidR="006A1913" w:rsidRPr="00A87DD0">
        <w:rPr>
          <w:sz w:val="26"/>
          <w:szCs w:val="26"/>
        </w:rPr>
        <w:t xml:space="preserve">95 млрд рублей. Число операций по снятию наличных, наоборот, сократилось на 7%, до 14 млн, и составило в сумме 149 млрд рублей. </w:t>
      </w:r>
    </w:p>
    <w:p w:rsidR="00DC0A10" w:rsidRPr="00A87DD0" w:rsidRDefault="00DC0A10" w:rsidP="00A87DD0">
      <w:pPr>
        <w:pStyle w:val="object-listbody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87DD0">
        <w:rPr>
          <w:sz w:val="26"/>
          <w:szCs w:val="26"/>
        </w:rPr>
        <w:t>Число банковски</w:t>
      </w:r>
      <w:bookmarkStart w:id="1" w:name="_GoBack"/>
      <w:bookmarkEnd w:id="1"/>
      <w:r w:rsidRPr="00A87DD0">
        <w:rPr>
          <w:sz w:val="26"/>
          <w:szCs w:val="26"/>
        </w:rPr>
        <w:t>х переводов выросло в полтора раза до 57 млн транзакций. Сумма пере</w:t>
      </w:r>
      <w:r w:rsidR="00BC3811" w:rsidRPr="00A87DD0">
        <w:rPr>
          <w:sz w:val="26"/>
          <w:szCs w:val="26"/>
        </w:rPr>
        <w:t>водов также увеличилась</w:t>
      </w:r>
      <w:r w:rsidRPr="00A87DD0">
        <w:rPr>
          <w:sz w:val="26"/>
          <w:szCs w:val="26"/>
        </w:rPr>
        <w:t xml:space="preserve"> </w:t>
      </w:r>
      <w:r w:rsidR="00BC3811" w:rsidRPr="00A87DD0">
        <w:rPr>
          <w:sz w:val="26"/>
          <w:szCs w:val="26"/>
        </w:rPr>
        <w:t xml:space="preserve">на 47% до 236 млрд рублей. </w:t>
      </w:r>
    </w:p>
    <w:p w:rsidR="00CD0401" w:rsidRPr="00A87DD0" w:rsidRDefault="008052C6" w:rsidP="00A87DD0">
      <w:pPr>
        <w:pStyle w:val="object-listbody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87DD0">
        <w:rPr>
          <w:sz w:val="26"/>
          <w:szCs w:val="26"/>
        </w:rPr>
        <w:t>«</w:t>
      </w:r>
      <w:r w:rsidR="00CD0401" w:rsidRPr="00A87DD0">
        <w:rPr>
          <w:sz w:val="26"/>
          <w:szCs w:val="26"/>
        </w:rPr>
        <w:t>О</w:t>
      </w:r>
      <w:r w:rsidR="001E664C" w:rsidRPr="00A87DD0">
        <w:rPr>
          <w:sz w:val="26"/>
          <w:szCs w:val="26"/>
        </w:rPr>
        <w:t xml:space="preserve">бъем наличных операций стремительно сокращается, уступая </w:t>
      </w:r>
      <w:r w:rsidR="00B826D9" w:rsidRPr="00A87DD0">
        <w:rPr>
          <w:sz w:val="26"/>
          <w:szCs w:val="26"/>
        </w:rPr>
        <w:t xml:space="preserve">место </w:t>
      </w:r>
      <w:r w:rsidR="001E664C" w:rsidRPr="00A87DD0">
        <w:rPr>
          <w:sz w:val="26"/>
          <w:szCs w:val="26"/>
        </w:rPr>
        <w:t>электронным платежам</w:t>
      </w:r>
      <w:r w:rsidR="00B826D9" w:rsidRPr="00A87DD0">
        <w:rPr>
          <w:sz w:val="26"/>
          <w:szCs w:val="26"/>
        </w:rPr>
        <w:t xml:space="preserve"> и переводам</w:t>
      </w:r>
      <w:r w:rsidR="001E664C" w:rsidRPr="00A87DD0">
        <w:rPr>
          <w:sz w:val="26"/>
          <w:szCs w:val="26"/>
        </w:rPr>
        <w:t>.</w:t>
      </w:r>
      <w:r w:rsidR="00CD0401" w:rsidRPr="00A87DD0">
        <w:rPr>
          <w:sz w:val="26"/>
          <w:szCs w:val="26"/>
        </w:rPr>
        <w:t xml:space="preserve"> </w:t>
      </w:r>
      <w:r w:rsidR="001E664C" w:rsidRPr="00A87DD0">
        <w:rPr>
          <w:sz w:val="26"/>
          <w:szCs w:val="26"/>
        </w:rPr>
        <w:t xml:space="preserve">Появляются новые технологии и мобильные устройства оплаты, которые осваивают не только молодое поколение, но и люди старшего возраста. </w:t>
      </w:r>
      <w:r w:rsidR="00CD0401" w:rsidRPr="00A87DD0">
        <w:rPr>
          <w:sz w:val="26"/>
          <w:szCs w:val="26"/>
        </w:rPr>
        <w:t xml:space="preserve">Владимирцы </w:t>
      </w:r>
      <w:r w:rsidR="001E664C" w:rsidRPr="00A87DD0">
        <w:rPr>
          <w:sz w:val="26"/>
          <w:szCs w:val="26"/>
        </w:rPr>
        <w:t>выбира</w:t>
      </w:r>
      <w:r w:rsidR="00CD0401" w:rsidRPr="00A87DD0">
        <w:rPr>
          <w:sz w:val="26"/>
          <w:szCs w:val="26"/>
        </w:rPr>
        <w:t>ют</w:t>
      </w:r>
      <w:r w:rsidR="001E664C" w:rsidRPr="00A87DD0">
        <w:rPr>
          <w:sz w:val="26"/>
          <w:szCs w:val="26"/>
        </w:rPr>
        <w:t xml:space="preserve"> удобство, комфорт и эконо</w:t>
      </w:r>
      <w:r w:rsidR="00CD0401" w:rsidRPr="00A87DD0">
        <w:rPr>
          <w:sz w:val="26"/>
          <w:szCs w:val="26"/>
        </w:rPr>
        <w:t>мию времени в повседневной жизни</w:t>
      </w:r>
      <w:r w:rsidR="00701AAD" w:rsidRPr="00A87DD0">
        <w:rPr>
          <w:sz w:val="26"/>
          <w:szCs w:val="26"/>
        </w:rPr>
        <w:t>. На выбор безналичных платежей влияет и развитая инфраструктура</w:t>
      </w:r>
      <w:r w:rsidR="00250A43" w:rsidRPr="00A87DD0">
        <w:rPr>
          <w:sz w:val="26"/>
          <w:szCs w:val="26"/>
        </w:rPr>
        <w:t>.</w:t>
      </w:r>
      <w:r w:rsidR="00701AAD" w:rsidRPr="00A87DD0">
        <w:rPr>
          <w:sz w:val="26"/>
          <w:szCs w:val="26"/>
        </w:rPr>
        <w:t xml:space="preserve"> </w:t>
      </w:r>
      <w:r w:rsidR="00250A43" w:rsidRPr="00A87DD0">
        <w:rPr>
          <w:sz w:val="26"/>
          <w:szCs w:val="26"/>
        </w:rPr>
        <w:t>На</w:t>
      </w:r>
      <w:r w:rsidR="00701AAD" w:rsidRPr="00A87DD0">
        <w:rPr>
          <w:sz w:val="26"/>
          <w:szCs w:val="26"/>
        </w:rPr>
        <w:t xml:space="preserve"> 1 октября 2021 года для совершения операций с помощью платежных карт в регионе были использованы около 1</w:t>
      </w:r>
      <w:r w:rsidR="00751B4B" w:rsidRPr="00A87DD0">
        <w:rPr>
          <w:sz w:val="26"/>
          <w:szCs w:val="26"/>
        </w:rPr>
        <w:t>800</w:t>
      </w:r>
      <w:r w:rsidR="00701AAD" w:rsidRPr="00A87DD0">
        <w:rPr>
          <w:sz w:val="26"/>
          <w:szCs w:val="26"/>
        </w:rPr>
        <w:t xml:space="preserve"> банкоматов и </w:t>
      </w:r>
      <w:r w:rsidR="00751B4B" w:rsidRPr="00A87DD0">
        <w:rPr>
          <w:sz w:val="26"/>
          <w:szCs w:val="26"/>
        </w:rPr>
        <w:t>37 тысяч</w:t>
      </w:r>
      <w:r w:rsidR="00E36CCA" w:rsidRPr="00A87DD0">
        <w:rPr>
          <w:sz w:val="26"/>
          <w:szCs w:val="26"/>
        </w:rPr>
        <w:t xml:space="preserve"> электронных терминалов</w:t>
      </w:r>
      <w:r w:rsidR="00CD0401" w:rsidRPr="00A87DD0">
        <w:rPr>
          <w:sz w:val="26"/>
          <w:szCs w:val="26"/>
        </w:rPr>
        <w:t xml:space="preserve">», </w:t>
      </w:r>
      <w:r w:rsidR="009050F7" w:rsidRPr="00A87DD0">
        <w:rPr>
          <w:sz w:val="26"/>
          <w:szCs w:val="26"/>
        </w:rPr>
        <w:t>─</w:t>
      </w:r>
      <w:r w:rsidR="00CD0401" w:rsidRPr="00A87DD0">
        <w:rPr>
          <w:sz w:val="26"/>
          <w:szCs w:val="26"/>
        </w:rPr>
        <w:t xml:space="preserve"> отметил заведующий сектором платежных систем и расчетов Владимирского</w:t>
      </w:r>
      <w:r w:rsidR="00CD0401" w:rsidRPr="00A87DD0">
        <w:rPr>
          <w:rStyle w:val="fragment"/>
          <w:sz w:val="26"/>
          <w:szCs w:val="26"/>
        </w:rPr>
        <w:t xml:space="preserve"> отделения Банка России</w:t>
      </w:r>
      <w:r w:rsidR="00CD0401" w:rsidRPr="00A87DD0">
        <w:rPr>
          <w:sz w:val="26"/>
          <w:szCs w:val="26"/>
        </w:rPr>
        <w:t xml:space="preserve"> Владимир Полянский.</w:t>
      </w:r>
    </w:p>
    <w:p w:rsidR="00CA07F6" w:rsidRPr="00A87DD0" w:rsidRDefault="00701AAD" w:rsidP="00A87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7DD0">
        <w:rPr>
          <w:rFonts w:ascii="Times New Roman" w:hAnsi="Times New Roman" w:cs="Times New Roman"/>
          <w:sz w:val="26"/>
          <w:szCs w:val="26"/>
        </w:rPr>
        <w:t>В целом н</w:t>
      </w:r>
      <w:r w:rsidR="00CA07F6" w:rsidRPr="00A87DD0">
        <w:rPr>
          <w:rFonts w:ascii="Times New Roman" w:hAnsi="Times New Roman" w:cs="Times New Roman"/>
          <w:sz w:val="26"/>
          <w:szCs w:val="26"/>
        </w:rPr>
        <w:t xml:space="preserve">а </w:t>
      </w:r>
      <w:r w:rsidR="00751B4B" w:rsidRPr="00A87DD0">
        <w:rPr>
          <w:rFonts w:ascii="Times New Roman" w:hAnsi="Times New Roman" w:cs="Times New Roman"/>
          <w:sz w:val="26"/>
          <w:szCs w:val="26"/>
        </w:rPr>
        <w:t xml:space="preserve">1 октября </w:t>
      </w:r>
      <w:r w:rsidR="001F1D00" w:rsidRPr="00A87DD0">
        <w:rPr>
          <w:rFonts w:ascii="Times New Roman" w:hAnsi="Times New Roman" w:cs="Times New Roman"/>
          <w:sz w:val="26"/>
          <w:szCs w:val="26"/>
        </w:rPr>
        <w:t>2021</w:t>
      </w:r>
      <w:r w:rsidR="00CA07F6" w:rsidRPr="00A87DD0">
        <w:rPr>
          <w:rFonts w:ascii="Times New Roman" w:hAnsi="Times New Roman" w:cs="Times New Roman"/>
          <w:sz w:val="26"/>
          <w:szCs w:val="26"/>
        </w:rPr>
        <w:t xml:space="preserve"> </w:t>
      </w:r>
      <w:r w:rsidR="00751B4B" w:rsidRPr="00A87DD0">
        <w:rPr>
          <w:rFonts w:ascii="Times New Roman" w:hAnsi="Times New Roman" w:cs="Times New Roman"/>
          <w:sz w:val="26"/>
          <w:szCs w:val="26"/>
        </w:rPr>
        <w:t xml:space="preserve">года </w:t>
      </w:r>
      <w:r w:rsidR="00CA07F6" w:rsidRPr="00A87DD0">
        <w:rPr>
          <w:rFonts w:ascii="Times New Roman" w:hAnsi="Times New Roman" w:cs="Times New Roman"/>
          <w:sz w:val="26"/>
          <w:szCs w:val="26"/>
        </w:rPr>
        <w:t xml:space="preserve">количество выпущенных во Владимирской области платежных карт составило </w:t>
      </w:r>
      <w:r w:rsidR="00CA07F6" w:rsidRPr="00A87D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2,4 млн, </w:t>
      </w:r>
      <w:r w:rsidR="00CA07F6" w:rsidRPr="00A87DD0">
        <w:rPr>
          <w:rFonts w:ascii="Times New Roman" w:hAnsi="Times New Roman" w:cs="Times New Roman"/>
          <w:sz w:val="26"/>
          <w:szCs w:val="26"/>
        </w:rPr>
        <w:t xml:space="preserve">на каждого жителя региона в среднем пришлось </w:t>
      </w:r>
      <w:r w:rsidR="001F1D00" w:rsidRPr="00A87DD0">
        <w:rPr>
          <w:rFonts w:ascii="Times New Roman" w:hAnsi="Times New Roman" w:cs="Times New Roman"/>
          <w:sz w:val="26"/>
          <w:szCs w:val="26"/>
        </w:rPr>
        <w:t xml:space="preserve">около двух </w:t>
      </w:r>
      <w:r w:rsidR="00CA07F6" w:rsidRPr="00A87DD0">
        <w:rPr>
          <w:rFonts w:ascii="Times New Roman" w:hAnsi="Times New Roman" w:cs="Times New Roman"/>
          <w:sz w:val="26"/>
          <w:szCs w:val="26"/>
        </w:rPr>
        <w:t>карт.</w:t>
      </w:r>
      <w:bookmarkEnd w:id="0"/>
    </w:p>
    <w:sectPr w:rsidR="00CA07F6" w:rsidRPr="00A87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33"/>
    <w:rsid w:val="00156B8F"/>
    <w:rsid w:val="001E53AB"/>
    <w:rsid w:val="001E664C"/>
    <w:rsid w:val="001F18D5"/>
    <w:rsid w:val="001F1D00"/>
    <w:rsid w:val="00250A43"/>
    <w:rsid w:val="002649AD"/>
    <w:rsid w:val="002F6FAF"/>
    <w:rsid w:val="00330AB4"/>
    <w:rsid w:val="004842B9"/>
    <w:rsid w:val="00561905"/>
    <w:rsid w:val="0057431C"/>
    <w:rsid w:val="005C5045"/>
    <w:rsid w:val="00613B92"/>
    <w:rsid w:val="00655833"/>
    <w:rsid w:val="006A1913"/>
    <w:rsid w:val="006B6291"/>
    <w:rsid w:val="006D5973"/>
    <w:rsid w:val="00701AAD"/>
    <w:rsid w:val="00751B4B"/>
    <w:rsid w:val="007C10E4"/>
    <w:rsid w:val="0080389D"/>
    <w:rsid w:val="008052C6"/>
    <w:rsid w:val="00812A73"/>
    <w:rsid w:val="009050F7"/>
    <w:rsid w:val="009514E9"/>
    <w:rsid w:val="009F6CE1"/>
    <w:rsid w:val="00A87DD0"/>
    <w:rsid w:val="00AB236E"/>
    <w:rsid w:val="00AD7CEE"/>
    <w:rsid w:val="00B63F3C"/>
    <w:rsid w:val="00B758BA"/>
    <w:rsid w:val="00B826D9"/>
    <w:rsid w:val="00BC3811"/>
    <w:rsid w:val="00BD1A15"/>
    <w:rsid w:val="00CA07F6"/>
    <w:rsid w:val="00CD0401"/>
    <w:rsid w:val="00D1017B"/>
    <w:rsid w:val="00DC0A10"/>
    <w:rsid w:val="00E36CCA"/>
    <w:rsid w:val="00E50319"/>
    <w:rsid w:val="00E6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16A9"/>
  <w15:chartTrackingRefBased/>
  <w15:docId w15:val="{EA29BF2A-253D-4888-A665-5F68EDE5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55833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E5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0319"/>
    <w:rPr>
      <w:b/>
      <w:bCs/>
    </w:rPr>
  </w:style>
  <w:style w:type="character" w:styleId="a6">
    <w:name w:val="Emphasis"/>
    <w:basedOn w:val="a0"/>
    <w:uiPriority w:val="20"/>
    <w:qFormat/>
    <w:rsid w:val="00E50319"/>
    <w:rPr>
      <w:i/>
      <w:iCs/>
    </w:rPr>
  </w:style>
  <w:style w:type="paragraph" w:customStyle="1" w:styleId="object-listbody">
    <w:name w:val=".object-list__body"/>
    <w:basedOn w:val="a"/>
    <w:rsid w:val="007C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ragment">
    <w:name w:val="fragment"/>
    <w:basedOn w:val="a0"/>
    <w:rsid w:val="007C10E4"/>
  </w:style>
  <w:style w:type="paragraph" w:customStyle="1" w:styleId="box-paragraphtext">
    <w:name w:val="box-paragraph__text"/>
    <w:basedOn w:val="a"/>
    <w:rsid w:val="001E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1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1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Наталья Александровна</dc:creator>
  <cp:keywords/>
  <dc:description/>
  <cp:lastModifiedBy>Карпова Наталья Александровна</cp:lastModifiedBy>
  <cp:revision>22</cp:revision>
  <dcterms:created xsi:type="dcterms:W3CDTF">2021-12-13T11:05:00Z</dcterms:created>
  <dcterms:modified xsi:type="dcterms:W3CDTF">2021-12-23T09:51:00Z</dcterms:modified>
</cp:coreProperties>
</file>